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bookmarkStart w:id="0" w:name="_GoBack"/>
      <w:bookmarkEnd w:id="0"/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C1B3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5AEE">
        <w:rPr>
          <w:rFonts w:ascii="Arial" w:hAnsi="Arial" w:cs="Arial"/>
          <w:bCs/>
          <w:color w:val="404040"/>
          <w:sz w:val="24"/>
          <w:szCs w:val="24"/>
        </w:rPr>
        <w:t>Rafel Loyo Morales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A7A3F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A7A3F">
        <w:rPr>
          <w:rFonts w:ascii="Arial" w:hAnsi="Arial" w:cs="Arial"/>
          <w:bCs/>
          <w:color w:val="404040"/>
          <w:sz w:val="24"/>
          <w:szCs w:val="24"/>
        </w:rPr>
        <w:t>8986426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C1B3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A7A3F">
        <w:rPr>
          <w:rFonts w:ascii="Arial" w:hAnsi="Arial" w:cs="Arial"/>
          <w:color w:val="404040"/>
          <w:sz w:val="24"/>
          <w:szCs w:val="24"/>
        </w:rPr>
        <w:t>924</w:t>
      </w:r>
      <w:r w:rsidR="001655DF">
        <w:rPr>
          <w:rFonts w:ascii="Arial" w:hAnsi="Arial" w:cs="Arial"/>
          <w:color w:val="404040"/>
          <w:sz w:val="24"/>
          <w:szCs w:val="24"/>
        </w:rPr>
        <w:t>-</w:t>
      </w:r>
      <w:r w:rsidR="006A7A3F">
        <w:rPr>
          <w:rFonts w:ascii="Arial" w:hAnsi="Arial" w:cs="Arial"/>
          <w:color w:val="404040"/>
          <w:sz w:val="24"/>
          <w:szCs w:val="24"/>
        </w:rPr>
        <w:t>24</w:t>
      </w:r>
      <w:r w:rsidR="001655DF">
        <w:rPr>
          <w:rFonts w:ascii="Arial" w:hAnsi="Arial" w:cs="Arial"/>
          <w:color w:val="404040"/>
          <w:sz w:val="24"/>
          <w:szCs w:val="24"/>
        </w:rPr>
        <w:t>-</w:t>
      </w:r>
      <w:r w:rsidR="006A7A3F">
        <w:rPr>
          <w:rFonts w:ascii="Arial" w:hAnsi="Arial" w:cs="Arial"/>
          <w:color w:val="404040"/>
          <w:sz w:val="24"/>
          <w:szCs w:val="24"/>
        </w:rPr>
        <w:t>5</w:t>
      </w:r>
      <w:r w:rsidR="001655DF">
        <w:rPr>
          <w:rFonts w:ascii="Arial" w:hAnsi="Arial" w:cs="Arial"/>
          <w:color w:val="404040"/>
          <w:sz w:val="24"/>
          <w:szCs w:val="24"/>
        </w:rPr>
        <w:t>-</w:t>
      </w:r>
      <w:r w:rsidR="006A7A3F">
        <w:rPr>
          <w:rFonts w:ascii="Arial" w:hAnsi="Arial" w:cs="Arial"/>
          <w:color w:val="404040"/>
          <w:sz w:val="24"/>
          <w:szCs w:val="24"/>
        </w:rPr>
        <w:t>30</w:t>
      </w:r>
      <w:r w:rsidR="001655DF">
        <w:rPr>
          <w:rFonts w:ascii="Arial" w:hAnsi="Arial" w:cs="Arial"/>
          <w:color w:val="404040"/>
          <w:sz w:val="24"/>
          <w:szCs w:val="24"/>
        </w:rPr>
        <w:t>-</w:t>
      </w:r>
      <w:r w:rsidR="006A7A3F">
        <w:rPr>
          <w:rFonts w:ascii="Arial" w:hAnsi="Arial" w:cs="Arial"/>
          <w:color w:val="404040"/>
          <w:sz w:val="24"/>
          <w:szCs w:val="24"/>
        </w:rPr>
        <w:t>87</w:t>
      </w:r>
    </w:p>
    <w:p w:rsidR="00AB5916" w:rsidRPr="001655D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655DF">
        <w:rPr>
          <w:rFonts w:ascii="Arial" w:hAnsi="Arial" w:cs="Arial"/>
          <w:b/>
          <w:color w:val="404040"/>
          <w:sz w:val="24"/>
          <w:szCs w:val="24"/>
        </w:rPr>
        <w:t xml:space="preserve"> 1994 -1999.</w:t>
      </w:r>
    </w:p>
    <w:p w:rsidR="00BA21B4" w:rsidRDefault="001655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Esc. Universidad veracruzana.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3618E2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1996-1998 </w:t>
      </w: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618E2"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en Agencia del Ministerio Público Sector Norte de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C</w:t>
      </w:r>
      <w:r w:rsidRPr="003618E2">
        <w:rPr>
          <w:rFonts w:ascii="NeoSansPro-Regular" w:hAnsi="NeoSansPro-Regular" w:cs="NeoSansPro-Regular"/>
          <w:color w:val="404040"/>
          <w:sz w:val="24"/>
          <w:szCs w:val="24"/>
        </w:rPr>
        <w:t>órdoba, Ver.</w:t>
      </w: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3618E2">
        <w:rPr>
          <w:rFonts w:ascii="NeoSansPro-Bold" w:hAnsi="NeoSansPro-Bold" w:cs="NeoSansPro-Bold"/>
          <w:b/>
          <w:bCs/>
          <w:color w:val="404040"/>
          <w:sz w:val="24"/>
          <w:szCs w:val="24"/>
        </w:rPr>
        <w:t>1998-2015</w:t>
      </w: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618E2">
        <w:rPr>
          <w:rFonts w:ascii="NeoSansPro-Regular" w:hAnsi="NeoSansPro-Regular" w:cs="NeoSansPro-Regular"/>
          <w:color w:val="404040"/>
          <w:sz w:val="24"/>
          <w:szCs w:val="24"/>
        </w:rPr>
        <w:t>Oficial Secretario de la Agencia del Ministerio Público Huatusco, Ver.</w:t>
      </w: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3618E2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2015</w:t>
      </w:r>
      <w:r w:rsidR="009C1B37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3618E2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a </w:t>
      </w: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2019 </w:t>
      </w:r>
    </w:p>
    <w:p w:rsid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618E2">
        <w:rPr>
          <w:rFonts w:ascii="NeoSansPro-Regular" w:hAnsi="NeoSansPro-Regular" w:cs="NeoSansPro-Regular"/>
          <w:color w:val="404040"/>
          <w:sz w:val="24"/>
          <w:szCs w:val="24"/>
        </w:rPr>
        <w:t xml:space="preserve">Fiscal Tercero de la Unidad Integral de procuración de Justicia del Decimotercer Distrito judicial de Huatusco, Ver. </w:t>
      </w:r>
    </w:p>
    <w:p w:rsidR="00A22897" w:rsidRPr="003618E2" w:rsidRDefault="00A22897" w:rsidP="00A2289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2019 a la Fecha.</w:t>
      </w:r>
    </w:p>
    <w:p w:rsidR="00A22897" w:rsidRDefault="00A22897" w:rsidP="00A228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618E2">
        <w:rPr>
          <w:rFonts w:ascii="NeoSansPro-Regular" w:hAnsi="NeoSansPro-Regular" w:cs="NeoSansPro-Regular"/>
          <w:color w:val="404040"/>
          <w:sz w:val="24"/>
          <w:szCs w:val="24"/>
        </w:rPr>
        <w:t xml:space="preserve">Fiscal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Segundo</w:t>
      </w:r>
      <w:r w:rsidRPr="003618E2">
        <w:rPr>
          <w:rFonts w:ascii="NeoSansPro-Regular" w:hAnsi="NeoSansPro-Regular" w:cs="NeoSansPro-Regular"/>
          <w:color w:val="404040"/>
          <w:sz w:val="24"/>
          <w:szCs w:val="24"/>
        </w:rPr>
        <w:t xml:space="preserve"> de la Unidad Integral de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P</w:t>
      </w:r>
      <w:r w:rsidRPr="003618E2">
        <w:rPr>
          <w:rFonts w:ascii="NeoSansPro-Regular" w:hAnsi="NeoSansPro-Regular" w:cs="NeoSansPro-Regular"/>
          <w:color w:val="404040"/>
          <w:sz w:val="24"/>
          <w:szCs w:val="24"/>
        </w:rPr>
        <w:t xml:space="preserve">rocuración de Justicia del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Vigésimo </w:t>
      </w:r>
      <w:r w:rsidRPr="003618E2">
        <w:rPr>
          <w:rFonts w:ascii="NeoSansPro-Regular" w:hAnsi="NeoSansPro-Regular" w:cs="NeoSansPro-Regular"/>
          <w:color w:val="404040"/>
          <w:sz w:val="24"/>
          <w:szCs w:val="24"/>
        </w:rPr>
        <w:t xml:space="preserve">Distrito judicial de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Acayucan</w:t>
      </w:r>
      <w:r w:rsidRPr="003618E2">
        <w:rPr>
          <w:rFonts w:ascii="NeoSansPro-Regular" w:hAnsi="NeoSansPro-Regular" w:cs="NeoSansPro-Regular"/>
          <w:color w:val="404040"/>
          <w:sz w:val="24"/>
          <w:szCs w:val="24"/>
        </w:rPr>
        <w:t xml:space="preserve">, Ver. </w:t>
      </w:r>
    </w:p>
    <w:p w:rsidR="003618E2" w:rsidRPr="003618E2" w:rsidRDefault="003618E2" w:rsidP="00361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22897" w:rsidRDefault="00A22897" w:rsidP="00A228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22897" w:rsidRDefault="00A22897" w:rsidP="00A228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2897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08285F" w:rsidRPr="00A22897" w:rsidRDefault="0008285F" w:rsidP="00A228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A22897" w:rsidRPr="00A22897" w:rsidRDefault="00A22897" w:rsidP="00A228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2897">
        <w:rPr>
          <w:rFonts w:ascii="NeoSansPro-Regular" w:hAnsi="NeoSansPro-Regular" w:cs="NeoSansPro-Regular"/>
          <w:color w:val="404040"/>
          <w:sz w:val="24"/>
          <w:szCs w:val="24"/>
        </w:rPr>
        <w:t>Derecho de Amparo</w:t>
      </w:r>
    </w:p>
    <w:p w:rsidR="00A22897" w:rsidRDefault="00A22897" w:rsidP="00A228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2897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08285F" w:rsidRPr="00A22897" w:rsidRDefault="0008285F" w:rsidP="00A2289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Laboral.</w:t>
      </w:r>
    </w:p>
    <w:p w:rsidR="00A22897" w:rsidRPr="00A22897" w:rsidRDefault="00A22897" w:rsidP="00A22897">
      <w:pPr>
        <w:rPr>
          <w:sz w:val="24"/>
          <w:szCs w:val="24"/>
        </w:rPr>
      </w:pPr>
    </w:p>
    <w:p w:rsidR="006B643A" w:rsidRPr="00A22897" w:rsidRDefault="006B643A" w:rsidP="00A22897">
      <w:pPr>
        <w:rPr>
          <w:sz w:val="24"/>
          <w:szCs w:val="24"/>
        </w:rPr>
      </w:pPr>
    </w:p>
    <w:sectPr w:rsidR="006B643A" w:rsidRPr="00A2289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4C3" w:rsidRDefault="006664C3" w:rsidP="00AB5916">
      <w:pPr>
        <w:spacing w:after="0" w:line="240" w:lineRule="auto"/>
      </w:pPr>
      <w:r>
        <w:separator/>
      </w:r>
    </w:p>
  </w:endnote>
  <w:endnote w:type="continuationSeparator" w:id="1">
    <w:p w:rsidR="006664C3" w:rsidRDefault="006664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4C3" w:rsidRDefault="006664C3" w:rsidP="00AB5916">
      <w:pPr>
        <w:spacing w:after="0" w:line="240" w:lineRule="auto"/>
      </w:pPr>
      <w:r>
        <w:separator/>
      </w:r>
    </w:p>
  </w:footnote>
  <w:footnote w:type="continuationSeparator" w:id="1">
    <w:p w:rsidR="006664C3" w:rsidRDefault="006664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285F"/>
    <w:rsid w:val="000D5363"/>
    <w:rsid w:val="000E2580"/>
    <w:rsid w:val="001655DF"/>
    <w:rsid w:val="00196774"/>
    <w:rsid w:val="00247088"/>
    <w:rsid w:val="00304E91"/>
    <w:rsid w:val="003618E2"/>
    <w:rsid w:val="003E7CE6"/>
    <w:rsid w:val="00462C41"/>
    <w:rsid w:val="00485AEE"/>
    <w:rsid w:val="004A1170"/>
    <w:rsid w:val="004B2D6E"/>
    <w:rsid w:val="004E4FFA"/>
    <w:rsid w:val="005502F5"/>
    <w:rsid w:val="005A32B3"/>
    <w:rsid w:val="00600D12"/>
    <w:rsid w:val="006664C3"/>
    <w:rsid w:val="006A7A3F"/>
    <w:rsid w:val="006B643A"/>
    <w:rsid w:val="006C2CDA"/>
    <w:rsid w:val="00723B67"/>
    <w:rsid w:val="00726727"/>
    <w:rsid w:val="00785C57"/>
    <w:rsid w:val="00846235"/>
    <w:rsid w:val="008D278B"/>
    <w:rsid w:val="008E6D35"/>
    <w:rsid w:val="009C1B37"/>
    <w:rsid w:val="00A22897"/>
    <w:rsid w:val="00A368EF"/>
    <w:rsid w:val="00A52909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00FB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2020-09-03T21:54:00Z</dcterms:created>
  <dcterms:modified xsi:type="dcterms:W3CDTF">2020-09-03T21:54:00Z</dcterms:modified>
</cp:coreProperties>
</file>